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8DE10" w14:textId="69CB2232" w:rsidR="000F3A8D" w:rsidRDefault="00133B7C">
      <w:pPr>
        <w:rPr>
          <w:rStyle w:val="text-color-gray-light"/>
        </w:rPr>
      </w:pPr>
      <w:r>
        <w:t xml:space="preserve">3. </w:t>
      </w:r>
      <w:r>
        <w:rPr>
          <w:rStyle w:val="text-color-gray-light"/>
        </w:rPr>
        <w:t>Elaborar los informes relacionados con el avance de los programas de subsidios relacionados con adquisición de vivienda.</w:t>
      </w:r>
    </w:p>
    <w:p w14:paraId="30EBB5C0" w14:textId="2607360E" w:rsidR="00B26D6E" w:rsidRDefault="005863AC">
      <w:pPr>
        <w:rPr>
          <w:rStyle w:val="text-color-gray-light"/>
        </w:rPr>
      </w:pPr>
      <w:r>
        <w:rPr>
          <w:rStyle w:val="text-color-gray-light"/>
        </w:rPr>
        <w:t>Se elaboraron nueve (9) informes relacionados con los programas de adquisición de vivienda.</w:t>
      </w:r>
    </w:p>
    <w:p w14:paraId="1ECDBB32" w14:textId="65E8EC8C" w:rsidR="00B26D6E" w:rsidRDefault="00B26D6E" w:rsidP="00B26D6E">
      <w:pPr>
        <w:pStyle w:val="Prrafodelista"/>
        <w:numPr>
          <w:ilvl w:val="0"/>
          <w:numId w:val="1"/>
        </w:numPr>
      </w:pPr>
      <w:r>
        <w:t xml:space="preserve">Informe </w:t>
      </w:r>
      <w:r w:rsidR="00CD2675">
        <w:t>respuestas a preguntas Foro de Vivienda de Asobancaria del 28 de abril.</w:t>
      </w:r>
    </w:p>
    <w:p w14:paraId="75A50C97" w14:textId="45039EB2" w:rsidR="00B26D6E" w:rsidRDefault="00B26D6E" w:rsidP="000F43BA">
      <w:pPr>
        <w:pStyle w:val="Prrafodelista"/>
        <w:numPr>
          <w:ilvl w:val="0"/>
          <w:numId w:val="1"/>
        </w:numPr>
        <w:spacing w:after="0"/>
        <w:ind w:left="714" w:hanging="357"/>
      </w:pPr>
      <w:r>
        <w:t xml:space="preserve">Presentación de </w:t>
      </w:r>
      <w:r w:rsidR="00CD2675">
        <w:t xml:space="preserve">comparativo asignaciones subsidios familiares de vivienda Gobierno Nacional y Distrito de Bogotá. </w:t>
      </w:r>
    </w:p>
    <w:p w14:paraId="0C66DF21" w14:textId="77777777" w:rsidR="00CD2675" w:rsidRPr="00CD2675" w:rsidRDefault="00B26D6E" w:rsidP="000F43BA">
      <w:pPr>
        <w:pStyle w:val="Prrafodelista"/>
        <w:numPr>
          <w:ilvl w:val="0"/>
          <w:numId w:val="1"/>
        </w:numPr>
        <w:spacing w:after="0"/>
        <w:ind w:left="714" w:hanging="357"/>
      </w:pPr>
      <w:r>
        <w:t xml:space="preserve">Informe </w:t>
      </w:r>
      <w:r w:rsidR="00CD2675">
        <w:t xml:space="preserve">cifras de asignación adquisición de vivienda nueva </w:t>
      </w:r>
      <w:r w:rsidR="00CD2675" w:rsidRPr="00CD2675">
        <w:t>Mi Casa en Bogotá</w:t>
      </w:r>
    </w:p>
    <w:p w14:paraId="7A222062" w14:textId="16D501D7" w:rsidR="00B26D6E" w:rsidRDefault="00306B6B" w:rsidP="00B26D6E">
      <w:pPr>
        <w:pStyle w:val="Prrafodelista"/>
        <w:numPr>
          <w:ilvl w:val="0"/>
          <w:numId w:val="1"/>
        </w:numPr>
      </w:pPr>
      <w:r>
        <w:t>Informe de fechas de pago subsidios de Reactiva Tu Compra, para Dirección Financiera</w:t>
      </w:r>
    </w:p>
    <w:p w14:paraId="462E5566" w14:textId="0A13E1ED" w:rsidR="000F43BA" w:rsidRPr="000F43BA" w:rsidRDefault="000F43BA" w:rsidP="000F43BA">
      <w:pPr>
        <w:pStyle w:val="Prrafodelista"/>
        <w:numPr>
          <w:ilvl w:val="0"/>
          <w:numId w:val="1"/>
        </w:numPr>
      </w:pPr>
      <w:r>
        <w:t>I</w:t>
      </w:r>
      <w:r w:rsidRPr="000F43BA">
        <w:t xml:space="preserve">nforme subsidios pagados y legalizados de </w:t>
      </w:r>
      <w:r>
        <w:t>R</w:t>
      </w:r>
      <w:r w:rsidRPr="000F43BA">
        <w:t xml:space="preserve">eactiva tu </w:t>
      </w:r>
      <w:r>
        <w:t>C</w:t>
      </w:r>
      <w:r w:rsidRPr="000F43BA">
        <w:t>ompra</w:t>
      </w:r>
      <w:r>
        <w:t xml:space="preserve"> del 7 de abril</w:t>
      </w:r>
    </w:p>
    <w:p w14:paraId="5BCFA5AC" w14:textId="4DBD08AE" w:rsidR="00306B6B" w:rsidRDefault="000F43BA" w:rsidP="00B26D6E">
      <w:pPr>
        <w:pStyle w:val="Prrafodelista"/>
        <w:numPr>
          <w:ilvl w:val="0"/>
          <w:numId w:val="1"/>
        </w:numPr>
      </w:pPr>
      <w:r>
        <w:t>Informe escrituras no aprobadas Galias</w:t>
      </w:r>
    </w:p>
    <w:p w14:paraId="6802CA1C" w14:textId="06DFEE84" w:rsidR="000F43BA" w:rsidRDefault="000F43BA" w:rsidP="00B26D6E">
      <w:pPr>
        <w:pStyle w:val="Prrafodelista"/>
        <w:numPr>
          <w:ilvl w:val="0"/>
          <w:numId w:val="1"/>
        </w:numPr>
      </w:pPr>
      <w:r>
        <w:t>Informe de subsidios pagados a constructora Capital</w:t>
      </w:r>
    </w:p>
    <w:p w14:paraId="57CDFA92" w14:textId="050844A6" w:rsidR="000F43BA" w:rsidRDefault="000F43BA" w:rsidP="00B26D6E">
      <w:pPr>
        <w:pStyle w:val="Prrafodelista"/>
        <w:numPr>
          <w:ilvl w:val="0"/>
          <w:numId w:val="1"/>
        </w:numPr>
      </w:pPr>
      <w:r>
        <w:t>Relación de proyectos de vivienda aprobados en reactiva Tu Compra</w:t>
      </w:r>
    </w:p>
    <w:p w14:paraId="293E4AEE" w14:textId="228B28BD" w:rsidR="000F43BA" w:rsidRDefault="000F43BA" w:rsidP="00B26D6E">
      <w:pPr>
        <w:pStyle w:val="Prrafodelista"/>
        <w:numPr>
          <w:ilvl w:val="0"/>
          <w:numId w:val="1"/>
        </w:numPr>
      </w:pPr>
      <w:r>
        <w:t>Informe de subsidios próximos a perder vigencia</w:t>
      </w:r>
      <w:r w:rsidR="005863AC">
        <w:t xml:space="preserve"> Reactiva tu Compra</w:t>
      </w:r>
    </w:p>
    <w:sectPr w:rsidR="000F43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F440A"/>
    <w:multiLevelType w:val="hybridMultilevel"/>
    <w:tmpl w:val="D786A7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63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7C"/>
    <w:rsid w:val="000F3A8D"/>
    <w:rsid w:val="000F43BA"/>
    <w:rsid w:val="00133B7C"/>
    <w:rsid w:val="001A6A50"/>
    <w:rsid w:val="001F5D13"/>
    <w:rsid w:val="00306B6B"/>
    <w:rsid w:val="005863AC"/>
    <w:rsid w:val="007113F7"/>
    <w:rsid w:val="00B26D6E"/>
    <w:rsid w:val="00CD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77E7B"/>
  <w15:chartTrackingRefBased/>
  <w15:docId w15:val="{B70E28C4-85A6-4D31-9AAB-066BD21D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133B7C"/>
  </w:style>
  <w:style w:type="paragraph" w:styleId="Prrafodelista">
    <w:name w:val="List Paragraph"/>
    <w:basedOn w:val="Normal"/>
    <w:uiPriority w:val="34"/>
    <w:qFormat/>
    <w:rsid w:val="00B26D6E"/>
    <w:pPr>
      <w:ind w:left="720"/>
      <w:contextualSpacing/>
    </w:pPr>
  </w:style>
  <w:style w:type="character" w:customStyle="1" w:styleId="normaltextrun">
    <w:name w:val="normaltextrun"/>
    <w:basedOn w:val="Fuentedeprrafopredeter"/>
    <w:rsid w:val="00CD2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740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8</cp:revision>
  <dcterms:created xsi:type="dcterms:W3CDTF">2026-04-18T03:21:00Z</dcterms:created>
  <dcterms:modified xsi:type="dcterms:W3CDTF">2026-05-07T19:23:00Z</dcterms:modified>
</cp:coreProperties>
</file>